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611" w:rsidRPr="007C450E" w:rsidRDefault="00832611" w:rsidP="00832611">
      <w:pPr>
        <w:pStyle w:val="Bezproreda"/>
        <w:rPr>
          <w:rFonts w:ascii="Book Antiqua" w:hAnsi="Book Antiqua"/>
          <w:lang w:val="es-ES"/>
        </w:rPr>
      </w:pPr>
      <w:r w:rsidRPr="007C450E">
        <w:rPr>
          <w:rFonts w:ascii="Book Antiqua" w:hAnsi="Book Antiqua"/>
          <w:lang w:val="es-ES"/>
        </w:rPr>
        <w:t>10 040 Zagreb, Sv. L</w:t>
      </w:r>
      <w:r>
        <w:rPr>
          <w:rFonts w:ascii="Book Antiqua" w:hAnsi="Book Antiqua"/>
          <w:lang w:val="es-ES"/>
        </w:rPr>
        <w:t>.</w:t>
      </w:r>
      <w:r w:rsidRPr="007C450E">
        <w:rPr>
          <w:rFonts w:ascii="Book Antiqua" w:hAnsi="Book Antiqua"/>
          <w:lang w:val="es-ES"/>
        </w:rPr>
        <w:t xml:space="preserve"> </w:t>
      </w:r>
      <w:proofErr w:type="spellStart"/>
      <w:r w:rsidRPr="007C450E">
        <w:rPr>
          <w:rFonts w:ascii="Book Antiqua" w:hAnsi="Book Antiqua"/>
          <w:lang w:val="es-ES"/>
        </w:rPr>
        <w:t>Mandića</w:t>
      </w:r>
      <w:proofErr w:type="spellEnd"/>
      <w:r w:rsidRPr="007C450E">
        <w:rPr>
          <w:rFonts w:ascii="Book Antiqua" w:hAnsi="Book Antiqua"/>
          <w:lang w:val="es-ES"/>
        </w:rPr>
        <w:t xml:space="preserve"> 55 </w:t>
      </w:r>
    </w:p>
    <w:p w:rsidR="00832611" w:rsidRDefault="00832611" w:rsidP="00832611">
      <w:pPr>
        <w:pStyle w:val="Bezproreda"/>
        <w:rPr>
          <w:rFonts w:ascii="Book Antiqua" w:hAnsi="Book Antiqua"/>
          <w:lang w:val="es-ES"/>
        </w:rPr>
      </w:pPr>
      <w:r w:rsidRPr="007C450E">
        <w:rPr>
          <w:rFonts w:ascii="Book Antiqua" w:hAnsi="Book Antiqua"/>
          <w:lang w:val="es-ES"/>
        </w:rPr>
        <w:t>Tel</w:t>
      </w:r>
      <w:r w:rsidR="008675CE">
        <w:rPr>
          <w:rFonts w:ascii="Book Antiqua" w:hAnsi="Book Antiqua"/>
          <w:lang w:val="es-ES"/>
        </w:rPr>
        <w:t xml:space="preserve">/fax: </w:t>
      </w:r>
      <w:r w:rsidRPr="007C450E">
        <w:rPr>
          <w:rFonts w:ascii="Book Antiqua" w:hAnsi="Book Antiqua"/>
          <w:lang w:val="es-ES"/>
        </w:rPr>
        <w:t>28 51 615;</w:t>
      </w:r>
      <w:r w:rsidR="008675CE">
        <w:rPr>
          <w:rFonts w:ascii="Book Antiqua" w:hAnsi="Book Antiqua"/>
          <w:lang w:val="es-ES"/>
        </w:rPr>
        <w:t xml:space="preserve"> </w:t>
      </w:r>
      <w:r w:rsidRPr="007C450E">
        <w:rPr>
          <w:rFonts w:ascii="Book Antiqua" w:hAnsi="Book Antiqua"/>
          <w:lang w:val="es-ES"/>
        </w:rPr>
        <w:t>29 50 606</w:t>
      </w:r>
      <w:bookmarkStart w:id="0" w:name="_GoBack"/>
      <w:bookmarkEnd w:id="0"/>
    </w:p>
    <w:p w:rsidR="00832611" w:rsidRPr="007766F3" w:rsidRDefault="00832611" w:rsidP="00832611">
      <w:pPr>
        <w:pStyle w:val="Bezproreda"/>
        <w:rPr>
          <w:rFonts w:ascii="Book Antiqua" w:hAnsi="Book Antiqua"/>
          <w:lang w:val="pl-PL"/>
        </w:rPr>
      </w:pPr>
      <w:r w:rsidRPr="007766F3">
        <w:rPr>
          <w:rFonts w:ascii="Book Antiqua" w:hAnsi="Book Antiqua"/>
        </w:rPr>
        <w:t>E-mail:</w:t>
      </w:r>
      <w:r w:rsidR="007766F3">
        <w:rPr>
          <w:rFonts w:ascii="Book Antiqua" w:hAnsi="Book Antiqua"/>
        </w:rPr>
        <w:t xml:space="preserve"> </w:t>
      </w:r>
      <w:hyperlink r:id="rId7" w:history="1">
        <w:r w:rsidRPr="007766F3">
          <w:rPr>
            <w:rStyle w:val="Hiperveza"/>
            <w:rFonts w:ascii="Book Antiqua" w:hAnsi="Book Antiqua"/>
            <w:u w:val="none"/>
            <w:lang w:val="pl-PL"/>
          </w:rPr>
          <w:t>tajnistvo@huros.hr</w:t>
        </w:r>
      </w:hyperlink>
      <w:r w:rsidR="007766F3">
        <w:rPr>
          <w:rStyle w:val="Hiperveza"/>
          <w:rFonts w:ascii="Book Antiqua" w:hAnsi="Book Antiqua"/>
          <w:u w:val="none"/>
          <w:lang w:val="pl-PL"/>
        </w:rPr>
        <w:tab/>
      </w:r>
      <w:r w:rsidR="007766F3">
        <w:rPr>
          <w:rStyle w:val="Hiperveza"/>
          <w:rFonts w:ascii="Book Antiqua" w:hAnsi="Book Antiqua"/>
          <w:u w:val="none"/>
          <w:lang w:val="pl-PL"/>
        </w:rPr>
        <w:tab/>
      </w:r>
      <w:r w:rsidR="007766F3">
        <w:rPr>
          <w:rStyle w:val="Hiperveza"/>
          <w:rFonts w:ascii="Book Antiqua" w:hAnsi="Book Antiqua"/>
          <w:u w:val="none"/>
          <w:lang w:val="pl-PL"/>
        </w:rPr>
        <w:tab/>
      </w:r>
      <w:r w:rsidR="007766F3">
        <w:rPr>
          <w:rStyle w:val="Hiperveza"/>
          <w:rFonts w:ascii="Book Antiqua" w:hAnsi="Book Antiqua"/>
          <w:u w:val="none"/>
          <w:lang w:val="pl-PL"/>
        </w:rPr>
        <w:tab/>
      </w:r>
      <w:r w:rsidR="007766F3">
        <w:rPr>
          <w:rStyle w:val="Hiperveza"/>
          <w:rFonts w:ascii="Book Antiqua" w:hAnsi="Book Antiqua"/>
          <w:u w:val="none"/>
          <w:lang w:val="pl-PL"/>
        </w:rPr>
        <w:tab/>
      </w:r>
      <w:r w:rsidR="007766F3">
        <w:rPr>
          <w:rStyle w:val="Hiperveza"/>
          <w:rFonts w:ascii="Book Antiqua" w:hAnsi="Book Antiqua"/>
          <w:u w:val="none"/>
          <w:lang w:val="pl-PL"/>
        </w:rPr>
        <w:tab/>
      </w:r>
      <w:r w:rsidR="0099333F">
        <w:rPr>
          <w:rStyle w:val="Hiperveza"/>
          <w:rFonts w:ascii="Book Antiqua" w:hAnsi="Book Antiqua"/>
          <w:color w:val="auto"/>
          <w:u w:val="none"/>
          <w:lang w:val="pl-PL"/>
        </w:rPr>
        <w:t>Zagreb, 26. 1.</w:t>
      </w:r>
      <w:r w:rsidR="007766F3" w:rsidRPr="007766F3">
        <w:rPr>
          <w:rStyle w:val="Hiperveza"/>
          <w:rFonts w:ascii="Book Antiqua" w:hAnsi="Book Antiqua"/>
          <w:color w:val="auto"/>
          <w:u w:val="none"/>
          <w:lang w:val="pl-PL"/>
        </w:rPr>
        <w:t xml:space="preserve"> 2021. g</w:t>
      </w:r>
      <w:r w:rsidR="007766F3">
        <w:rPr>
          <w:rStyle w:val="Hiperveza"/>
          <w:rFonts w:ascii="Book Antiqua" w:hAnsi="Book Antiqua"/>
          <w:u w:val="none"/>
          <w:lang w:val="pl-PL"/>
        </w:rPr>
        <w:t>.</w:t>
      </w:r>
    </w:p>
    <w:p w:rsidR="007766F3" w:rsidRPr="007766F3" w:rsidRDefault="007766F3" w:rsidP="00832611">
      <w:pPr>
        <w:tabs>
          <w:tab w:val="left" w:pos="5103"/>
        </w:tabs>
        <w:jc w:val="both"/>
        <w:rPr>
          <w:rFonts w:ascii="Book Antiqua" w:hAnsi="Book Antiqua" w:cs="Arial"/>
          <w:b/>
          <w:sz w:val="16"/>
          <w:szCs w:val="16"/>
        </w:rPr>
      </w:pPr>
    </w:p>
    <w:p w:rsidR="003154E2" w:rsidRPr="00832611" w:rsidRDefault="003154E2" w:rsidP="00832611">
      <w:pPr>
        <w:tabs>
          <w:tab w:val="left" w:pos="5103"/>
        </w:tabs>
        <w:jc w:val="both"/>
        <w:rPr>
          <w:rFonts w:ascii="Book Antiqua" w:hAnsi="Book Antiqua" w:cs="Arial"/>
          <w:b/>
          <w:sz w:val="24"/>
          <w:szCs w:val="24"/>
        </w:rPr>
      </w:pPr>
      <w:r w:rsidRPr="00832611">
        <w:rPr>
          <w:rFonts w:ascii="Book Antiqua" w:hAnsi="Book Antiqua" w:cs="Arial"/>
          <w:b/>
          <w:sz w:val="24"/>
          <w:szCs w:val="24"/>
        </w:rPr>
        <w:t>PRIJEDLOG IZMJENA I DOPUNA PRAVILNIKA O NAPREDOVANJU UČITELJA, NASTAVNIKA, STRUČNIH SURADNIKA I RAVNATELJA U OSNOVNIM I SREDNJIM ŠKOLAMA I UČENIČKIM DOMOVIMA</w:t>
      </w:r>
    </w:p>
    <w:p w:rsidR="00875812" w:rsidRPr="00875812" w:rsidRDefault="00875812" w:rsidP="00875812">
      <w:pPr>
        <w:tabs>
          <w:tab w:val="left" w:pos="5103"/>
        </w:tabs>
        <w:jc w:val="both"/>
        <w:rPr>
          <w:rFonts w:ascii="Book Antiqua" w:hAnsi="Book Antiqua" w:cs="Arial"/>
        </w:rPr>
      </w:pPr>
      <w:r w:rsidRPr="00875812">
        <w:rPr>
          <w:rFonts w:ascii="Book Antiqua" w:hAnsi="Book Antiqua" w:cs="Arial"/>
        </w:rPr>
        <w:t>Č</w:t>
      </w:r>
      <w:r w:rsidR="00832611" w:rsidRPr="00875812">
        <w:rPr>
          <w:rFonts w:ascii="Book Antiqua" w:hAnsi="Book Antiqua" w:cs="Arial"/>
        </w:rPr>
        <w:t>lanovi Hrvatske udruge ravnatelja osnovnih škola p</w:t>
      </w:r>
      <w:r w:rsidR="003154E2" w:rsidRPr="00875812">
        <w:rPr>
          <w:rFonts w:ascii="Book Antiqua" w:hAnsi="Book Antiqua" w:cs="Arial"/>
        </w:rPr>
        <w:t>ozdravlja</w:t>
      </w:r>
      <w:r w:rsidR="00832611" w:rsidRPr="00875812">
        <w:rPr>
          <w:rFonts w:ascii="Book Antiqua" w:hAnsi="Book Antiqua" w:cs="Arial"/>
        </w:rPr>
        <w:t>ju</w:t>
      </w:r>
      <w:r w:rsidR="003154E2" w:rsidRPr="00875812">
        <w:rPr>
          <w:rFonts w:ascii="Book Antiqua" w:hAnsi="Book Antiqua" w:cs="Arial"/>
        </w:rPr>
        <w:t xml:space="preserve"> izmjene i dopune Pravilnika o napredovanju </w:t>
      </w:r>
      <w:r w:rsidR="00832611" w:rsidRPr="00875812">
        <w:rPr>
          <w:rFonts w:ascii="Book Antiqua" w:hAnsi="Book Antiqua" w:cs="Arial"/>
        </w:rPr>
        <w:t xml:space="preserve">vjerujući da će se uvažiti </w:t>
      </w:r>
      <w:r w:rsidR="009D16A7" w:rsidRPr="00875812">
        <w:rPr>
          <w:rFonts w:ascii="Book Antiqua" w:hAnsi="Book Antiqua" w:cs="Arial"/>
        </w:rPr>
        <w:t xml:space="preserve">naši i drugi kvalitetni </w:t>
      </w:r>
      <w:r w:rsidR="00832611" w:rsidRPr="00875812">
        <w:rPr>
          <w:rFonts w:ascii="Book Antiqua" w:hAnsi="Book Antiqua" w:cs="Arial"/>
        </w:rPr>
        <w:t>prijedlozi</w:t>
      </w:r>
      <w:r w:rsidR="00941F22" w:rsidRPr="00875812">
        <w:rPr>
          <w:rFonts w:ascii="Book Antiqua" w:hAnsi="Book Antiqua" w:cs="Arial"/>
        </w:rPr>
        <w:t xml:space="preserve"> iz e-savjetovanja </w:t>
      </w:r>
      <w:r w:rsidR="00832611" w:rsidRPr="00875812">
        <w:rPr>
          <w:rFonts w:ascii="Book Antiqua" w:hAnsi="Book Antiqua" w:cs="Arial"/>
        </w:rPr>
        <w:t xml:space="preserve">koji će </w:t>
      </w:r>
      <w:r w:rsidRPr="00875812">
        <w:rPr>
          <w:rFonts w:ascii="Book Antiqua" w:hAnsi="Book Antiqua" w:cs="Arial"/>
        </w:rPr>
        <w:t xml:space="preserve">postojeći Pravilnik učiniti jasnijim i pravednijim. </w:t>
      </w:r>
    </w:p>
    <w:p w:rsidR="003154E2" w:rsidRPr="00875812" w:rsidRDefault="003154E2" w:rsidP="00875812">
      <w:pPr>
        <w:pStyle w:val="Odlomakpopisa"/>
        <w:numPr>
          <w:ilvl w:val="0"/>
          <w:numId w:val="2"/>
        </w:numPr>
        <w:tabs>
          <w:tab w:val="left" w:pos="5103"/>
        </w:tabs>
        <w:jc w:val="both"/>
        <w:rPr>
          <w:rFonts w:ascii="Book Antiqua" w:hAnsi="Book Antiqua" w:cs="Arial"/>
          <w:b/>
          <w:u w:val="single"/>
        </w:rPr>
      </w:pPr>
      <w:r w:rsidRPr="00875812">
        <w:rPr>
          <w:rFonts w:ascii="Book Antiqua" w:hAnsi="Book Antiqua" w:cs="Arial"/>
          <w:b/>
          <w:u w:val="single"/>
        </w:rPr>
        <w:t>Prijedlog:</w:t>
      </w:r>
    </w:p>
    <w:p w:rsidR="003154E2" w:rsidRPr="00875812" w:rsidRDefault="003154E2" w:rsidP="003154E2">
      <w:pPr>
        <w:tabs>
          <w:tab w:val="left" w:pos="5103"/>
        </w:tabs>
        <w:jc w:val="both"/>
        <w:rPr>
          <w:rFonts w:ascii="Book Antiqua" w:hAnsi="Book Antiqua" w:cs="Arial"/>
          <w:b/>
        </w:rPr>
      </w:pPr>
      <w:r w:rsidRPr="00875812">
        <w:rPr>
          <w:rFonts w:ascii="Book Antiqua" w:hAnsi="Book Antiqua" w:cs="Arial"/>
        </w:rPr>
        <w:t>P</w:t>
      </w:r>
      <w:r w:rsidR="007766F3">
        <w:rPr>
          <w:rFonts w:ascii="Book Antiqua" w:hAnsi="Book Antiqua" w:cs="Arial"/>
        </w:rPr>
        <w:t>redlažemo da se u</w:t>
      </w:r>
      <w:r w:rsidRPr="00875812">
        <w:rPr>
          <w:rFonts w:ascii="Book Antiqua" w:hAnsi="Book Antiqua" w:cs="Arial"/>
        </w:rPr>
        <w:t xml:space="preserve"> Pravilniku, na svim mjestima na kojima se grupno spominje“obavljanje poslova učitelja, nastavnika, odgajatelja, ravnatelja ili stručnog</w:t>
      </w:r>
      <w:r w:rsidRPr="00875812">
        <w:rPr>
          <w:rFonts w:ascii="Book Antiqua" w:hAnsi="Book Antiqua" w:cs="Arial"/>
          <w:b/>
        </w:rPr>
        <w:t xml:space="preserve"> </w:t>
      </w:r>
      <w:r w:rsidRPr="00875812">
        <w:rPr>
          <w:rFonts w:ascii="Book Antiqua" w:hAnsi="Book Antiqua" w:cs="Arial"/>
        </w:rPr>
        <w:t>suradnika u školskim ustanovama“</w:t>
      </w:r>
      <w:r w:rsidRPr="00875812">
        <w:rPr>
          <w:rFonts w:ascii="Book Antiqua" w:hAnsi="Book Antiqua" w:cs="Arial"/>
          <w:b/>
        </w:rPr>
        <w:t xml:space="preserve"> zamijeni  s „obavljanje poslova na r</w:t>
      </w:r>
      <w:r w:rsidR="002F2999" w:rsidRPr="00875812">
        <w:rPr>
          <w:rFonts w:ascii="Book Antiqua" w:hAnsi="Book Antiqua" w:cs="Arial"/>
          <w:b/>
        </w:rPr>
        <w:t>adnom mjestu za koje se odgojno-obrazovni radnik prijavljuje</w:t>
      </w:r>
      <w:r w:rsidRPr="00875812">
        <w:rPr>
          <w:rFonts w:ascii="Book Antiqua" w:hAnsi="Book Antiqua" w:cs="Arial"/>
          <w:b/>
        </w:rPr>
        <w:t xml:space="preserve"> za napredovanje“. </w:t>
      </w:r>
    </w:p>
    <w:p w:rsidR="003154E2" w:rsidRPr="00875812" w:rsidRDefault="003154E2" w:rsidP="003154E2">
      <w:pPr>
        <w:tabs>
          <w:tab w:val="left" w:pos="5103"/>
        </w:tabs>
        <w:jc w:val="both"/>
        <w:rPr>
          <w:rFonts w:ascii="Book Antiqua" w:hAnsi="Book Antiqua" w:cs="Arial"/>
          <w:b/>
        </w:rPr>
      </w:pPr>
      <w:r w:rsidRPr="00875812">
        <w:rPr>
          <w:rFonts w:ascii="Book Antiqua" w:hAnsi="Book Antiqua" w:cs="Arial"/>
          <w:b/>
        </w:rPr>
        <w:t>Obrazloženje:</w:t>
      </w:r>
    </w:p>
    <w:p w:rsidR="003154E2" w:rsidRPr="00875812" w:rsidRDefault="000B4D4C" w:rsidP="003154E2">
      <w:pPr>
        <w:tabs>
          <w:tab w:val="left" w:pos="5103"/>
        </w:tabs>
        <w:jc w:val="both"/>
        <w:rPr>
          <w:rFonts w:ascii="Book Antiqua" w:hAnsi="Book Antiqua" w:cs="Arial"/>
          <w:b/>
          <w:u w:val="single"/>
        </w:rPr>
      </w:pPr>
      <w:r w:rsidRPr="00875812">
        <w:rPr>
          <w:rFonts w:ascii="Book Antiqua" w:hAnsi="Book Antiqua" w:cs="Arial"/>
        </w:rPr>
        <w:t xml:space="preserve">Kroz rad u </w:t>
      </w:r>
      <w:r w:rsidR="003154E2" w:rsidRPr="00875812">
        <w:rPr>
          <w:rFonts w:ascii="Book Antiqua" w:hAnsi="Book Antiqua" w:cs="Arial"/>
        </w:rPr>
        <w:t xml:space="preserve">stručnim povjerenstvima za napredovanje </w:t>
      </w:r>
      <w:r w:rsidR="00875812" w:rsidRPr="00875812">
        <w:rPr>
          <w:rFonts w:ascii="Book Antiqua" w:hAnsi="Book Antiqua" w:cs="Arial"/>
        </w:rPr>
        <w:t>ravnatelja</w:t>
      </w:r>
      <w:r w:rsidR="00B72030">
        <w:rPr>
          <w:rFonts w:ascii="Book Antiqua" w:hAnsi="Book Antiqua" w:cs="Arial"/>
        </w:rPr>
        <w:t>,</w:t>
      </w:r>
      <w:r w:rsidR="00875812" w:rsidRPr="00875812">
        <w:rPr>
          <w:rFonts w:ascii="Book Antiqua" w:hAnsi="Book Antiqua" w:cs="Arial"/>
        </w:rPr>
        <w:t xml:space="preserve"> </w:t>
      </w:r>
      <w:r w:rsidR="003154E2" w:rsidRPr="00875812">
        <w:rPr>
          <w:rFonts w:ascii="Book Antiqua" w:hAnsi="Book Antiqua" w:cs="Arial"/>
        </w:rPr>
        <w:t xml:space="preserve">uočili smo da postoje različita </w:t>
      </w:r>
      <w:r w:rsidRPr="00875812">
        <w:rPr>
          <w:rFonts w:ascii="Book Antiqua" w:hAnsi="Book Antiqua" w:cs="Arial"/>
        </w:rPr>
        <w:t xml:space="preserve">tumačenja </w:t>
      </w:r>
      <w:r w:rsidR="00963914" w:rsidRPr="00875812">
        <w:rPr>
          <w:rFonts w:ascii="Book Antiqua" w:hAnsi="Book Antiqua" w:cs="Arial"/>
        </w:rPr>
        <w:t>godina</w:t>
      </w:r>
      <w:r w:rsidR="003154E2" w:rsidRPr="00875812">
        <w:rPr>
          <w:rFonts w:ascii="Book Antiqua" w:hAnsi="Book Antiqua" w:cs="Arial"/>
        </w:rPr>
        <w:t xml:space="preserve"> radnog iskustva </w:t>
      </w:r>
      <w:r w:rsidR="00963914" w:rsidRPr="00875812">
        <w:rPr>
          <w:rFonts w:ascii="Book Antiqua" w:hAnsi="Book Antiqua" w:cs="Arial"/>
        </w:rPr>
        <w:t xml:space="preserve">odgojno obrazovnog radnika na mjestu </w:t>
      </w:r>
      <w:r w:rsidR="004049E3" w:rsidRPr="00875812">
        <w:rPr>
          <w:rFonts w:ascii="Book Antiqua" w:hAnsi="Book Antiqua" w:cs="Arial"/>
        </w:rPr>
        <w:t>učitelja i na mjestu ravnatelja</w:t>
      </w:r>
      <w:r w:rsidR="00963914" w:rsidRPr="00875812">
        <w:rPr>
          <w:rFonts w:ascii="Book Antiqua" w:hAnsi="Book Antiqua" w:cs="Arial"/>
        </w:rPr>
        <w:t xml:space="preserve">. </w:t>
      </w:r>
      <w:r w:rsidR="008F3C94" w:rsidRPr="00875812">
        <w:rPr>
          <w:rFonts w:ascii="Book Antiqua" w:hAnsi="Book Antiqua" w:cs="Arial"/>
        </w:rPr>
        <w:t>Radn</w:t>
      </w:r>
      <w:r w:rsidR="00B72030">
        <w:rPr>
          <w:rFonts w:ascii="Book Antiqua" w:hAnsi="Book Antiqua" w:cs="Arial"/>
        </w:rPr>
        <w:t>a</w:t>
      </w:r>
      <w:r w:rsidR="008F3C94" w:rsidRPr="00875812">
        <w:rPr>
          <w:rFonts w:ascii="Book Antiqua" w:hAnsi="Book Antiqua" w:cs="Arial"/>
        </w:rPr>
        <w:t xml:space="preserve"> mjest</w:t>
      </w:r>
      <w:r w:rsidR="00B72030">
        <w:rPr>
          <w:rFonts w:ascii="Book Antiqua" w:hAnsi="Book Antiqua" w:cs="Arial"/>
        </w:rPr>
        <w:t>a</w:t>
      </w:r>
      <w:r w:rsidR="008F3C94" w:rsidRPr="00875812">
        <w:rPr>
          <w:rFonts w:ascii="Book Antiqua" w:hAnsi="Book Antiqua" w:cs="Arial"/>
        </w:rPr>
        <w:t xml:space="preserve"> učitelja i ravnatelja </w:t>
      </w:r>
      <w:r w:rsidR="00B72030">
        <w:rPr>
          <w:rFonts w:ascii="Book Antiqua" w:hAnsi="Book Antiqua" w:cs="Arial"/>
        </w:rPr>
        <w:t>nisu jednaka</w:t>
      </w:r>
      <w:r w:rsidR="008F3C94" w:rsidRPr="00875812">
        <w:rPr>
          <w:rFonts w:ascii="Book Antiqua" w:hAnsi="Book Antiqua" w:cs="Arial"/>
        </w:rPr>
        <w:t xml:space="preserve">. </w:t>
      </w:r>
      <w:r w:rsidR="004049E3" w:rsidRPr="00875812">
        <w:rPr>
          <w:rFonts w:ascii="Book Antiqua" w:hAnsi="Book Antiqua" w:cs="Arial"/>
        </w:rPr>
        <w:t>Zato smo mišljenja da bi za napredovanje u zvanje ravnatelj mentor svaki kandidat morao imati najmanje 5 godina radnog iskustva na</w:t>
      </w:r>
      <w:r w:rsidR="008F3C94" w:rsidRPr="00875812">
        <w:rPr>
          <w:rFonts w:ascii="Book Antiqua" w:hAnsi="Book Antiqua" w:cs="Arial"/>
        </w:rPr>
        <w:t xml:space="preserve"> mjestu ravnatelja ili 1 mandat, a to bi trebalo vrijediti i za </w:t>
      </w:r>
      <w:r w:rsidR="008F184A">
        <w:rPr>
          <w:rFonts w:ascii="Book Antiqua" w:hAnsi="Book Antiqua" w:cs="Arial"/>
        </w:rPr>
        <w:t xml:space="preserve">sva </w:t>
      </w:r>
      <w:r w:rsidR="008F3C94" w:rsidRPr="00875812">
        <w:rPr>
          <w:rFonts w:ascii="Book Antiqua" w:hAnsi="Book Antiqua" w:cs="Arial"/>
        </w:rPr>
        <w:t>ostala zvanja.</w:t>
      </w:r>
      <w:r w:rsidR="00875812" w:rsidRPr="00875812">
        <w:rPr>
          <w:rFonts w:ascii="Book Antiqua" w:hAnsi="Book Antiqua" w:cs="Arial"/>
        </w:rPr>
        <w:t xml:space="preserve">  </w:t>
      </w:r>
      <w:r w:rsidR="008F3C94" w:rsidRPr="00875812">
        <w:rPr>
          <w:rFonts w:ascii="Book Antiqua" w:hAnsi="Book Antiqua" w:cs="Arial"/>
        </w:rPr>
        <w:t xml:space="preserve"> </w:t>
      </w:r>
    </w:p>
    <w:p w:rsidR="003154E2" w:rsidRPr="00875812" w:rsidRDefault="003154E2" w:rsidP="00875812">
      <w:pPr>
        <w:pStyle w:val="Odlomakpopisa"/>
        <w:numPr>
          <w:ilvl w:val="0"/>
          <w:numId w:val="2"/>
        </w:numPr>
        <w:tabs>
          <w:tab w:val="left" w:pos="5103"/>
        </w:tabs>
        <w:jc w:val="both"/>
        <w:rPr>
          <w:rFonts w:ascii="Book Antiqua" w:hAnsi="Book Antiqua" w:cs="Arial"/>
          <w:b/>
        </w:rPr>
      </w:pPr>
      <w:r w:rsidRPr="00875812">
        <w:rPr>
          <w:rFonts w:ascii="Book Antiqua" w:hAnsi="Book Antiqua" w:cs="Arial"/>
          <w:b/>
          <w:u w:val="single"/>
        </w:rPr>
        <w:t>Prijedlog</w:t>
      </w:r>
      <w:r w:rsidRPr="00875812">
        <w:rPr>
          <w:rFonts w:ascii="Book Antiqua" w:hAnsi="Book Antiqua" w:cs="Arial"/>
          <w:b/>
        </w:rPr>
        <w:t>:</w:t>
      </w:r>
    </w:p>
    <w:p w:rsidR="003154E2" w:rsidRPr="00875812" w:rsidRDefault="003154E2" w:rsidP="003154E2">
      <w:pPr>
        <w:tabs>
          <w:tab w:val="left" w:pos="5103"/>
        </w:tabs>
        <w:jc w:val="both"/>
        <w:rPr>
          <w:rFonts w:ascii="Book Antiqua" w:hAnsi="Book Antiqua" w:cs="Arial"/>
        </w:rPr>
      </w:pPr>
      <w:r w:rsidRPr="00875812">
        <w:rPr>
          <w:rFonts w:ascii="Book Antiqua" w:hAnsi="Book Antiqua" w:cs="Arial"/>
        </w:rPr>
        <w:t>Predlažemo da se u članku 21. u prijelaznim i završnim odredbama doda stavak:</w:t>
      </w:r>
    </w:p>
    <w:p w:rsidR="003154E2" w:rsidRPr="00875812" w:rsidRDefault="00311D69" w:rsidP="003154E2">
      <w:pPr>
        <w:tabs>
          <w:tab w:val="left" w:pos="5103"/>
        </w:tabs>
        <w:jc w:val="both"/>
        <w:rPr>
          <w:rFonts w:ascii="Book Antiqua" w:hAnsi="Book Antiqua" w:cs="Arial"/>
          <w:b/>
        </w:rPr>
      </w:pPr>
      <w:r w:rsidRPr="00875812">
        <w:rPr>
          <w:rFonts w:ascii="Book Antiqua" w:hAnsi="Book Antiqua" w:cs="Arial"/>
          <w:b/>
        </w:rPr>
        <w:t>-„Odgojno-obrazovni radnik</w:t>
      </w:r>
      <w:r w:rsidR="003154E2" w:rsidRPr="00875812">
        <w:rPr>
          <w:rFonts w:ascii="Book Antiqua" w:hAnsi="Book Antiqua" w:cs="Arial"/>
          <w:b/>
        </w:rPr>
        <w:t xml:space="preserve"> koji je u trenutku stupanja na snagu ovoga Pravilnika na radnom mjestu ravnatelja, a koji ima 20 godina radnog iskustva na poslovima ravnatelja školske ustanove te koji je tijekom posljednjih pet godina prikupio najmanje 80 bodova iz minimalno pet kategorija sukladno članku 8. Pravilnika može napredovati u zvanje  izvrsnog savjetnika bez ispunjenog uvjeta iz članka 7. stavka 1. podstavka 4. Pravilnika.“</w:t>
      </w:r>
    </w:p>
    <w:p w:rsidR="003154E2" w:rsidRPr="00875812" w:rsidRDefault="003154E2" w:rsidP="003154E2">
      <w:pPr>
        <w:tabs>
          <w:tab w:val="left" w:pos="5103"/>
        </w:tabs>
        <w:jc w:val="both"/>
        <w:rPr>
          <w:rFonts w:ascii="Book Antiqua" w:hAnsi="Book Antiqua" w:cs="Arial"/>
          <w:b/>
        </w:rPr>
      </w:pPr>
      <w:r w:rsidRPr="00875812">
        <w:rPr>
          <w:rFonts w:ascii="Book Antiqua" w:hAnsi="Book Antiqua" w:cs="Arial"/>
          <w:b/>
        </w:rPr>
        <w:t>Obrazloženje:</w:t>
      </w:r>
    </w:p>
    <w:p w:rsidR="003154E2" w:rsidRDefault="00311D69" w:rsidP="003154E2">
      <w:pPr>
        <w:tabs>
          <w:tab w:val="left" w:pos="5103"/>
        </w:tabs>
        <w:jc w:val="both"/>
        <w:rPr>
          <w:rFonts w:ascii="Book Antiqua" w:hAnsi="Book Antiqua" w:cs="Arial"/>
        </w:rPr>
      </w:pPr>
      <w:r w:rsidRPr="00875812">
        <w:rPr>
          <w:rFonts w:ascii="Book Antiqua" w:hAnsi="Book Antiqua" w:cs="Arial"/>
        </w:rPr>
        <w:t xml:space="preserve">Budući ravnatelji sve ove godine od 1994. </w:t>
      </w:r>
      <w:r w:rsidR="00797E9C" w:rsidRPr="00875812">
        <w:rPr>
          <w:rFonts w:ascii="Book Antiqua" w:hAnsi="Book Antiqua" w:cs="Arial"/>
        </w:rPr>
        <w:t xml:space="preserve">kada je donesen stari Pravilnik o napredovanju, </w:t>
      </w:r>
      <w:r w:rsidRPr="00875812">
        <w:rPr>
          <w:rFonts w:ascii="Book Antiqua" w:hAnsi="Book Antiqua" w:cs="Arial"/>
        </w:rPr>
        <w:t xml:space="preserve">nisu imali mogućnost napredovanja do donošenja ovog Pravilnika, držimo da bi se ovim prijedlogom </w:t>
      </w:r>
      <w:r w:rsidR="00797E9C" w:rsidRPr="00875812">
        <w:rPr>
          <w:rFonts w:ascii="Book Antiqua" w:hAnsi="Book Antiqua" w:cs="Arial"/>
        </w:rPr>
        <w:t>donekle ispravila nepravda prema manjoj skup</w:t>
      </w:r>
      <w:r w:rsidR="00B72030">
        <w:rPr>
          <w:rFonts w:ascii="Book Antiqua" w:hAnsi="Book Antiqua" w:cs="Arial"/>
        </w:rPr>
        <w:t xml:space="preserve">ini ravnatelja koji časno, </w:t>
      </w:r>
      <w:r w:rsidR="00797E9C" w:rsidRPr="00875812">
        <w:rPr>
          <w:rFonts w:ascii="Book Antiqua" w:hAnsi="Book Antiqua" w:cs="Arial"/>
        </w:rPr>
        <w:t xml:space="preserve">stručno </w:t>
      </w:r>
      <w:r w:rsidR="00B72030">
        <w:rPr>
          <w:rFonts w:ascii="Book Antiqua" w:hAnsi="Book Antiqua" w:cs="Arial"/>
        </w:rPr>
        <w:t xml:space="preserve">i uspješno </w:t>
      </w:r>
      <w:r w:rsidR="00797E9C" w:rsidRPr="00875812">
        <w:rPr>
          <w:rFonts w:ascii="Book Antiqua" w:hAnsi="Book Antiqua" w:cs="Arial"/>
        </w:rPr>
        <w:t xml:space="preserve">obavljaju poslove ravnatelja u svojim školama 20 i više godina. </w:t>
      </w:r>
      <w:r w:rsidR="006A79C9">
        <w:rPr>
          <w:rFonts w:ascii="Book Antiqua" w:hAnsi="Book Antiqua" w:cs="Arial"/>
        </w:rPr>
        <w:t xml:space="preserve">Smatramo da su se ravnatelji iz ove skupine dokazali u </w:t>
      </w:r>
      <w:r w:rsidR="00EE7B03" w:rsidRPr="00875812">
        <w:rPr>
          <w:rFonts w:ascii="Book Antiqua" w:hAnsi="Book Antiqua" w:cs="Arial"/>
        </w:rPr>
        <w:t>vođenje i rukovođenj</w:t>
      </w:r>
      <w:r w:rsidR="006A79C9">
        <w:rPr>
          <w:rFonts w:ascii="Book Antiqua" w:hAnsi="Book Antiqua" w:cs="Arial"/>
        </w:rPr>
        <w:t>u</w:t>
      </w:r>
      <w:r w:rsidR="003154E2" w:rsidRPr="00875812">
        <w:rPr>
          <w:rFonts w:ascii="Book Antiqua" w:hAnsi="Book Antiqua" w:cs="Arial"/>
        </w:rPr>
        <w:t xml:space="preserve"> </w:t>
      </w:r>
      <w:r w:rsidR="006A79C9">
        <w:rPr>
          <w:rFonts w:ascii="Book Antiqua" w:hAnsi="Book Antiqua" w:cs="Arial"/>
        </w:rPr>
        <w:t>svojih škola</w:t>
      </w:r>
      <w:r w:rsidR="00EE7B03" w:rsidRPr="00875812">
        <w:rPr>
          <w:rFonts w:ascii="Book Antiqua" w:hAnsi="Book Antiqua" w:cs="Arial"/>
        </w:rPr>
        <w:t>,</w:t>
      </w:r>
      <w:r w:rsidR="003154E2" w:rsidRPr="00875812">
        <w:rPr>
          <w:rFonts w:ascii="Book Antiqua" w:hAnsi="Book Antiqua" w:cs="Arial"/>
        </w:rPr>
        <w:t xml:space="preserve"> </w:t>
      </w:r>
      <w:r w:rsidR="006A79C9">
        <w:rPr>
          <w:rFonts w:ascii="Book Antiqua" w:hAnsi="Book Antiqua" w:cs="Arial"/>
        </w:rPr>
        <w:t xml:space="preserve">te da im </w:t>
      </w:r>
      <w:r w:rsidR="00EE7B03" w:rsidRPr="00875812">
        <w:rPr>
          <w:rFonts w:ascii="Book Antiqua" w:hAnsi="Book Antiqua" w:cs="Arial"/>
        </w:rPr>
        <w:t>treba omogućiti izravno napredovanje</w:t>
      </w:r>
      <w:r w:rsidR="003154E2" w:rsidRPr="00875812">
        <w:rPr>
          <w:rFonts w:ascii="Book Antiqua" w:hAnsi="Book Antiqua" w:cs="Arial"/>
        </w:rPr>
        <w:t xml:space="preserve"> u zvanje </w:t>
      </w:r>
      <w:r w:rsidR="00B72030">
        <w:rPr>
          <w:rFonts w:ascii="Book Antiqua" w:hAnsi="Book Antiqua" w:cs="Arial"/>
          <w:b/>
        </w:rPr>
        <w:t xml:space="preserve">izvrsni savjetnik </w:t>
      </w:r>
      <w:r w:rsidR="007766F3">
        <w:rPr>
          <w:rFonts w:ascii="Book Antiqua" w:hAnsi="Book Antiqua" w:cs="Arial"/>
        </w:rPr>
        <w:t>uz znatno strože kriterije</w:t>
      </w:r>
      <w:r w:rsidR="003154E2" w:rsidRPr="00875812">
        <w:rPr>
          <w:rFonts w:ascii="Book Antiqua" w:hAnsi="Book Antiqua" w:cs="Arial"/>
        </w:rPr>
        <w:t xml:space="preserve"> </w:t>
      </w:r>
      <w:r w:rsidR="007766F3">
        <w:rPr>
          <w:rFonts w:ascii="Book Antiqua" w:hAnsi="Book Antiqua" w:cs="Arial"/>
        </w:rPr>
        <w:t xml:space="preserve">u odnosu na sve ostale. </w:t>
      </w:r>
      <w:r w:rsidR="003154E2" w:rsidRPr="00875812">
        <w:rPr>
          <w:rFonts w:ascii="Book Antiqua" w:hAnsi="Book Antiqua" w:cs="Arial"/>
        </w:rPr>
        <w:t>Na taj način bi se poslala jasna poruka da se</w:t>
      </w:r>
      <w:r w:rsidRPr="00875812">
        <w:rPr>
          <w:rFonts w:ascii="Book Antiqua" w:hAnsi="Book Antiqua" w:cs="Arial"/>
        </w:rPr>
        <w:t xml:space="preserve"> </w:t>
      </w:r>
      <w:r w:rsidR="003154E2" w:rsidRPr="00875812">
        <w:rPr>
          <w:rFonts w:ascii="Book Antiqua" w:hAnsi="Book Antiqua" w:cs="Arial"/>
        </w:rPr>
        <w:t xml:space="preserve">želi promovirati kvaliteta i izvrsnost ne samo </w:t>
      </w:r>
      <w:r w:rsidR="006A79C9">
        <w:rPr>
          <w:rFonts w:ascii="Book Antiqua" w:hAnsi="Book Antiqua" w:cs="Arial"/>
        </w:rPr>
        <w:t>učitelja</w:t>
      </w:r>
      <w:r w:rsidR="003154E2" w:rsidRPr="00875812">
        <w:rPr>
          <w:rFonts w:ascii="Book Antiqua" w:hAnsi="Book Antiqua" w:cs="Arial"/>
        </w:rPr>
        <w:t>, nego jednako tako i ravnatelja.</w:t>
      </w:r>
    </w:p>
    <w:p w:rsidR="00B72030" w:rsidRPr="00875812" w:rsidRDefault="00B72030" w:rsidP="003154E2">
      <w:pPr>
        <w:tabs>
          <w:tab w:val="left" w:pos="5103"/>
        </w:tabs>
        <w:jc w:val="both"/>
        <w:rPr>
          <w:rFonts w:ascii="Book Antiqua" w:hAnsi="Book Antiqua" w:cs="Arial"/>
        </w:rPr>
      </w:pPr>
    </w:p>
    <w:p w:rsidR="003154E2" w:rsidRPr="00875812" w:rsidRDefault="003154E2" w:rsidP="00875812">
      <w:pPr>
        <w:pStyle w:val="Odlomakpopisa"/>
        <w:numPr>
          <w:ilvl w:val="0"/>
          <w:numId w:val="2"/>
        </w:numPr>
        <w:tabs>
          <w:tab w:val="left" w:pos="5103"/>
        </w:tabs>
        <w:jc w:val="both"/>
        <w:rPr>
          <w:rFonts w:ascii="Book Antiqua" w:hAnsi="Book Antiqua" w:cs="Arial"/>
          <w:b/>
        </w:rPr>
      </w:pPr>
      <w:r w:rsidRPr="00875812">
        <w:rPr>
          <w:rFonts w:ascii="Book Antiqua" w:hAnsi="Book Antiqua" w:cs="Arial"/>
          <w:b/>
          <w:u w:val="single"/>
        </w:rPr>
        <w:t>Prijedlog</w:t>
      </w:r>
      <w:r w:rsidRPr="00875812">
        <w:rPr>
          <w:rFonts w:ascii="Book Antiqua" w:hAnsi="Book Antiqua" w:cs="Arial"/>
          <w:b/>
        </w:rPr>
        <w:t>:</w:t>
      </w:r>
    </w:p>
    <w:p w:rsidR="003154E2" w:rsidRPr="00875812" w:rsidRDefault="003154E2" w:rsidP="003154E2">
      <w:pPr>
        <w:tabs>
          <w:tab w:val="left" w:pos="5103"/>
        </w:tabs>
        <w:jc w:val="both"/>
        <w:rPr>
          <w:rFonts w:ascii="Book Antiqua" w:hAnsi="Book Antiqua" w:cs="Arial"/>
        </w:rPr>
      </w:pPr>
      <w:r w:rsidRPr="00875812">
        <w:rPr>
          <w:rFonts w:ascii="Book Antiqua" w:hAnsi="Book Antiqua" w:cs="Arial"/>
        </w:rPr>
        <w:t>U članku 17. Pravilnika pod „Trajanje zvanja“ predlažemo dodavanje stavka:</w:t>
      </w:r>
    </w:p>
    <w:p w:rsidR="003154E2" w:rsidRPr="00875812" w:rsidRDefault="003154E2" w:rsidP="003154E2">
      <w:pPr>
        <w:tabs>
          <w:tab w:val="left" w:pos="5103"/>
        </w:tabs>
        <w:jc w:val="both"/>
        <w:rPr>
          <w:rFonts w:ascii="Book Antiqua" w:hAnsi="Book Antiqua" w:cs="Arial"/>
          <w:b/>
        </w:rPr>
      </w:pPr>
      <w:r w:rsidRPr="00875812">
        <w:rPr>
          <w:rFonts w:ascii="Book Antiqua" w:hAnsi="Book Antiqua" w:cs="Arial"/>
          <w:b/>
        </w:rPr>
        <w:t>- „Odgojno-obrazovnom radniku koji je napredovao u zvanje nastavnik ili stručni suradnik ili odgajatelj te je tijekom trajanja zvanja imenovan za ravnatelja njegovo zvanje se stavlja u stanje mirovanja te u slučaju da se s ravnateljskog mjesta vraća na prethodno radno mjesto nastavnika ili stručnog suradnika ili odgojitelja nastavljaju mu se sva prava i obveze vezano uz zvanje koje se ponovo aktivira.“</w:t>
      </w:r>
    </w:p>
    <w:p w:rsidR="003154E2" w:rsidRPr="00875812" w:rsidRDefault="003154E2" w:rsidP="003154E2">
      <w:pPr>
        <w:tabs>
          <w:tab w:val="left" w:pos="5103"/>
        </w:tabs>
        <w:jc w:val="both"/>
        <w:rPr>
          <w:rFonts w:ascii="Book Antiqua" w:hAnsi="Book Antiqua" w:cs="Arial"/>
          <w:b/>
        </w:rPr>
      </w:pPr>
      <w:r w:rsidRPr="00875812">
        <w:rPr>
          <w:rFonts w:ascii="Book Antiqua" w:hAnsi="Book Antiqua" w:cs="Arial"/>
          <w:b/>
        </w:rPr>
        <w:t>Obrazloženje:</w:t>
      </w:r>
    </w:p>
    <w:p w:rsidR="003154E2" w:rsidRPr="00875812" w:rsidRDefault="00EE7B03" w:rsidP="003154E2">
      <w:pPr>
        <w:tabs>
          <w:tab w:val="left" w:pos="5103"/>
        </w:tabs>
        <w:jc w:val="both"/>
        <w:rPr>
          <w:rFonts w:ascii="Book Antiqua" w:hAnsi="Book Antiqua" w:cs="Arial"/>
        </w:rPr>
      </w:pPr>
      <w:r w:rsidRPr="00875812">
        <w:rPr>
          <w:rFonts w:ascii="Book Antiqua" w:hAnsi="Book Antiqua" w:cs="Arial"/>
        </w:rPr>
        <w:t xml:space="preserve">Nije logično, a niti </w:t>
      </w:r>
      <w:r w:rsidR="008F184A">
        <w:rPr>
          <w:rFonts w:ascii="Book Antiqua" w:hAnsi="Book Antiqua" w:cs="Arial"/>
        </w:rPr>
        <w:t>pravično</w:t>
      </w:r>
      <w:r w:rsidRPr="00875812">
        <w:rPr>
          <w:rFonts w:ascii="Book Antiqua" w:hAnsi="Book Antiqua" w:cs="Arial"/>
        </w:rPr>
        <w:t xml:space="preserve"> da učitelji koji su stekli zvanje mentora ili savjetnika kada postanu ravnatelji gube svoj status i da se po prestanku ravnateljskog posla nakon jednog ili dva mandata kada se sukladno važećem zakonskom propisu mogu vra</w:t>
      </w:r>
      <w:r w:rsidR="00A87A52" w:rsidRPr="00875812">
        <w:rPr>
          <w:rFonts w:ascii="Book Antiqua" w:hAnsi="Book Antiqua" w:cs="Arial"/>
        </w:rPr>
        <w:t>titi na svoje učiteljsko mjesto, moraju ponovno pokretati svoje napredovanje iz početka. Na taj način oni su diskriminirani u odnosu na učitelje</w:t>
      </w:r>
      <w:r w:rsidR="003154E2" w:rsidRPr="00875812">
        <w:rPr>
          <w:rFonts w:ascii="Book Antiqua" w:hAnsi="Book Antiqua" w:cs="Arial"/>
        </w:rPr>
        <w:t xml:space="preserve"> koji </w:t>
      </w:r>
      <w:r w:rsidR="00A87A52" w:rsidRPr="00875812">
        <w:rPr>
          <w:rFonts w:ascii="Book Antiqua" w:hAnsi="Book Antiqua" w:cs="Arial"/>
        </w:rPr>
        <w:t>ostaju u nastavi, a time se ne potiče najkvalitetnije učit</w:t>
      </w:r>
      <w:r w:rsidR="008F184A">
        <w:rPr>
          <w:rFonts w:ascii="Book Antiqua" w:hAnsi="Book Antiqua" w:cs="Arial"/>
        </w:rPr>
        <w:t>elje da se natječu za ravnatelje</w:t>
      </w:r>
      <w:r w:rsidR="003154E2" w:rsidRPr="00875812">
        <w:rPr>
          <w:rFonts w:ascii="Book Antiqua" w:hAnsi="Book Antiqua" w:cs="Arial"/>
        </w:rPr>
        <w:t xml:space="preserve"> </w:t>
      </w:r>
      <w:r w:rsidR="00A87A52" w:rsidRPr="00875812">
        <w:rPr>
          <w:rFonts w:ascii="Book Antiqua" w:hAnsi="Book Antiqua" w:cs="Arial"/>
        </w:rPr>
        <w:t>škole.</w:t>
      </w:r>
    </w:p>
    <w:p w:rsidR="003154E2" w:rsidRPr="00875812" w:rsidRDefault="003154E2" w:rsidP="00875812">
      <w:pPr>
        <w:pStyle w:val="Odlomakpopisa"/>
        <w:numPr>
          <w:ilvl w:val="0"/>
          <w:numId w:val="2"/>
        </w:numPr>
        <w:tabs>
          <w:tab w:val="left" w:pos="5103"/>
        </w:tabs>
        <w:jc w:val="both"/>
        <w:rPr>
          <w:rFonts w:ascii="Book Antiqua" w:hAnsi="Book Antiqua" w:cs="Arial"/>
          <w:b/>
          <w:u w:val="single"/>
        </w:rPr>
      </w:pPr>
      <w:r w:rsidRPr="00875812">
        <w:rPr>
          <w:rFonts w:ascii="Book Antiqua" w:hAnsi="Book Antiqua" w:cs="Arial"/>
          <w:b/>
          <w:u w:val="single"/>
        </w:rPr>
        <w:t>Prijedlog:</w:t>
      </w:r>
    </w:p>
    <w:p w:rsidR="003154E2" w:rsidRPr="00875812" w:rsidRDefault="003154E2" w:rsidP="003154E2">
      <w:pPr>
        <w:tabs>
          <w:tab w:val="left" w:pos="5103"/>
        </w:tabs>
        <w:jc w:val="both"/>
        <w:rPr>
          <w:rFonts w:ascii="Book Antiqua" w:hAnsi="Book Antiqua" w:cs="Arial"/>
        </w:rPr>
      </w:pPr>
      <w:r w:rsidRPr="00875812">
        <w:rPr>
          <w:rFonts w:ascii="Book Antiqua" w:hAnsi="Book Antiqua" w:cs="Arial"/>
        </w:rPr>
        <w:t xml:space="preserve">Predlažemo dodavanje </w:t>
      </w:r>
      <w:r w:rsidR="008675CE" w:rsidRPr="00875812">
        <w:rPr>
          <w:rFonts w:ascii="Book Antiqua" w:hAnsi="Book Antiqua" w:cs="Arial"/>
        </w:rPr>
        <w:t xml:space="preserve">novog </w:t>
      </w:r>
      <w:r w:rsidRPr="00875812">
        <w:rPr>
          <w:rFonts w:ascii="Book Antiqua" w:hAnsi="Book Antiqua" w:cs="Arial"/>
        </w:rPr>
        <w:t>stavka u članku 6.</w:t>
      </w:r>
    </w:p>
    <w:p w:rsidR="003154E2" w:rsidRPr="00875812" w:rsidRDefault="003154E2" w:rsidP="003154E2">
      <w:pPr>
        <w:tabs>
          <w:tab w:val="left" w:pos="5103"/>
        </w:tabs>
        <w:jc w:val="both"/>
        <w:rPr>
          <w:rFonts w:ascii="Book Antiqua" w:hAnsi="Book Antiqua" w:cs="Arial"/>
          <w:b/>
        </w:rPr>
      </w:pPr>
      <w:r w:rsidRPr="00875812">
        <w:rPr>
          <w:rFonts w:ascii="Book Antiqua" w:hAnsi="Book Antiqua" w:cs="Arial"/>
          <w:b/>
        </w:rPr>
        <w:t>„Iznimno odgojno-obrazovni radnik može napredovati u zvanje savjetnika ukoliko ima najmanje tri godine rada u obavljanju poslova u zvanju mentora  u školskim ustanovama i najmanje 60 bodova prikupljenih iz minimalno 4 kategorije sukladno članku 8. ovoga Pravilnika, uz ispunjavanje uvjeta iz stavka 1. podstavka 1, 3. i 4. ovoga članka.“</w:t>
      </w:r>
    </w:p>
    <w:p w:rsidR="003154E2" w:rsidRPr="00875812" w:rsidRDefault="003154E2" w:rsidP="003154E2">
      <w:pPr>
        <w:tabs>
          <w:tab w:val="left" w:pos="5103"/>
        </w:tabs>
        <w:jc w:val="both"/>
        <w:rPr>
          <w:rFonts w:ascii="Book Antiqua" w:hAnsi="Book Antiqua" w:cs="Arial"/>
        </w:rPr>
      </w:pPr>
      <w:r w:rsidRPr="00875812">
        <w:rPr>
          <w:rFonts w:ascii="Book Antiqua" w:hAnsi="Book Antiqua" w:cs="Arial"/>
        </w:rPr>
        <w:t xml:space="preserve">Predlažemo dodavanje </w:t>
      </w:r>
      <w:r w:rsidR="008675CE" w:rsidRPr="00875812">
        <w:rPr>
          <w:rFonts w:ascii="Book Antiqua" w:hAnsi="Book Antiqua" w:cs="Arial"/>
        </w:rPr>
        <w:t xml:space="preserve">novog </w:t>
      </w:r>
      <w:r w:rsidRPr="00875812">
        <w:rPr>
          <w:rFonts w:ascii="Book Antiqua" w:hAnsi="Book Antiqua" w:cs="Arial"/>
        </w:rPr>
        <w:t>stavka u članku 7.</w:t>
      </w:r>
    </w:p>
    <w:p w:rsidR="003154E2" w:rsidRPr="00875812" w:rsidRDefault="003154E2" w:rsidP="003154E2">
      <w:pPr>
        <w:tabs>
          <w:tab w:val="left" w:pos="5103"/>
        </w:tabs>
        <w:jc w:val="both"/>
        <w:rPr>
          <w:rFonts w:ascii="Book Antiqua" w:hAnsi="Book Antiqua" w:cs="Arial"/>
          <w:b/>
        </w:rPr>
      </w:pPr>
      <w:r w:rsidRPr="00875812">
        <w:rPr>
          <w:rFonts w:ascii="Book Antiqua" w:hAnsi="Book Antiqua" w:cs="Arial"/>
          <w:b/>
        </w:rPr>
        <w:t xml:space="preserve">„Iznimno odgojno-obrazovni radnik može napredovati u zvanje </w:t>
      </w:r>
      <w:r w:rsidR="002F2999" w:rsidRPr="00875812">
        <w:rPr>
          <w:rFonts w:ascii="Book Antiqua" w:hAnsi="Book Antiqua" w:cs="Arial"/>
          <w:b/>
        </w:rPr>
        <w:t xml:space="preserve">izvrsnog </w:t>
      </w:r>
      <w:r w:rsidRPr="00875812">
        <w:rPr>
          <w:rFonts w:ascii="Book Antiqua" w:hAnsi="Book Antiqua" w:cs="Arial"/>
          <w:b/>
        </w:rPr>
        <w:t>savjetnika ukoliko ima najmanje tri godine rada u obavljanju poslova u zvanju savjetnika  u školskim ustanovama i najmanje 80 bodova prikupljenih iz minimalno 5 kategorija sukladno članku 8. ovoga Pravilnika, uz ispunjavanje uvjeta iz stavka 1. podstavka 1, 3. i 4. ovoga članka.“</w:t>
      </w:r>
    </w:p>
    <w:p w:rsidR="003154E2" w:rsidRPr="00875812" w:rsidRDefault="003154E2" w:rsidP="003154E2">
      <w:pPr>
        <w:tabs>
          <w:tab w:val="left" w:pos="5103"/>
        </w:tabs>
        <w:jc w:val="both"/>
        <w:rPr>
          <w:rFonts w:ascii="Book Antiqua" w:hAnsi="Book Antiqua" w:cs="Arial"/>
          <w:b/>
        </w:rPr>
      </w:pPr>
      <w:r w:rsidRPr="00875812">
        <w:rPr>
          <w:rFonts w:ascii="Book Antiqua" w:hAnsi="Book Antiqua" w:cs="Arial"/>
          <w:b/>
        </w:rPr>
        <w:t>Obrazloženje:</w:t>
      </w:r>
    </w:p>
    <w:p w:rsidR="00ED1141" w:rsidRPr="00B72030" w:rsidRDefault="008675CE" w:rsidP="003154E2">
      <w:pPr>
        <w:tabs>
          <w:tab w:val="left" w:pos="5103"/>
        </w:tabs>
        <w:jc w:val="both"/>
        <w:rPr>
          <w:rFonts w:ascii="Book Antiqua" w:hAnsi="Book Antiqua" w:cs="Arial"/>
        </w:rPr>
      </w:pPr>
      <w:r w:rsidRPr="00875812">
        <w:rPr>
          <w:rFonts w:ascii="Book Antiqua" w:hAnsi="Book Antiqua" w:cs="Arial"/>
        </w:rPr>
        <w:t xml:space="preserve">Držimo da bi skraćivanje roka s 5 na 3 godine </w:t>
      </w:r>
      <w:r w:rsidR="009D16A7" w:rsidRPr="00875812">
        <w:rPr>
          <w:rFonts w:ascii="Book Antiqua" w:hAnsi="Book Antiqua" w:cs="Arial"/>
        </w:rPr>
        <w:t xml:space="preserve">i kod napredovanja u zvanje savjetnik i izvrsni savjetnik </w:t>
      </w:r>
      <w:r w:rsidRPr="00875812">
        <w:rPr>
          <w:rFonts w:ascii="Book Antiqua" w:hAnsi="Book Antiqua" w:cs="Arial"/>
        </w:rPr>
        <w:t xml:space="preserve">motiviralo mlade i ambiciozne učitelje koji se nametnu svojom kvalitetom i </w:t>
      </w:r>
      <w:r w:rsidR="009D16A7" w:rsidRPr="00875812">
        <w:rPr>
          <w:rFonts w:ascii="Book Antiqua" w:hAnsi="Book Antiqua" w:cs="Arial"/>
        </w:rPr>
        <w:t xml:space="preserve">profesionalnim </w:t>
      </w:r>
      <w:r w:rsidRPr="00875812">
        <w:rPr>
          <w:rFonts w:ascii="Book Antiqua" w:hAnsi="Book Antiqua" w:cs="Arial"/>
        </w:rPr>
        <w:t xml:space="preserve">odnosom prema radu da napreduju u viša </w:t>
      </w:r>
      <w:r w:rsidR="009D16A7" w:rsidRPr="00875812">
        <w:rPr>
          <w:rFonts w:ascii="Book Antiqua" w:hAnsi="Book Antiqua" w:cs="Arial"/>
        </w:rPr>
        <w:t xml:space="preserve">zvanja. </w:t>
      </w:r>
      <w:r w:rsidR="003154E2" w:rsidRPr="00875812">
        <w:rPr>
          <w:rFonts w:ascii="Book Antiqua" w:hAnsi="Book Antiqua" w:cs="Arial"/>
        </w:rPr>
        <w:t xml:space="preserve"> </w:t>
      </w:r>
      <w:r w:rsidR="009D16A7" w:rsidRPr="00875812">
        <w:rPr>
          <w:rFonts w:ascii="Book Antiqua" w:hAnsi="Book Antiqua" w:cs="Arial"/>
        </w:rPr>
        <w:t xml:space="preserve">Mišljenja smo da bi se ovakvim prijedlozima poticala izvrsnost kod </w:t>
      </w:r>
      <w:r w:rsidR="003154E2" w:rsidRPr="00875812">
        <w:rPr>
          <w:rFonts w:ascii="Book Antiqua" w:hAnsi="Book Antiqua" w:cs="Arial"/>
        </w:rPr>
        <w:t>svih skupina odgojno-obrazovnih radnika.</w:t>
      </w:r>
      <w:r w:rsidR="00ED1141" w:rsidRPr="00B72030">
        <w:rPr>
          <w:rFonts w:ascii="Book Antiqua" w:hAnsi="Book Antiqua" w:cs="Arial"/>
        </w:rPr>
        <w:tab/>
      </w:r>
    </w:p>
    <w:p w:rsidR="00ED1141" w:rsidRPr="00B72030" w:rsidRDefault="00ED1141" w:rsidP="00B72030">
      <w:pPr>
        <w:pStyle w:val="Bezproreda"/>
        <w:jc w:val="right"/>
        <w:rPr>
          <w:rFonts w:ascii="Book Antiqua" w:hAnsi="Book Antiqua"/>
        </w:rPr>
      </w:pPr>
      <w:r w:rsidRPr="00B72030">
        <w:rPr>
          <w:rFonts w:ascii="Book Antiqua" w:hAnsi="Book Antiqua"/>
        </w:rPr>
        <w:t xml:space="preserve">                                                                                        </w:t>
      </w:r>
      <w:r w:rsidR="009D16A7" w:rsidRPr="00B72030">
        <w:rPr>
          <w:rFonts w:ascii="Book Antiqua" w:hAnsi="Book Antiqua"/>
        </w:rPr>
        <w:t>Predsjednik HUROŠ-a:</w:t>
      </w:r>
    </w:p>
    <w:p w:rsidR="000550FE" w:rsidRPr="00875812" w:rsidRDefault="00ED1141" w:rsidP="00B72030">
      <w:pPr>
        <w:pStyle w:val="Bezproreda"/>
        <w:jc w:val="right"/>
        <w:rPr>
          <w:rFonts w:ascii="Book Antiqua" w:hAnsi="Book Antiqua" w:cs="Arial"/>
        </w:rPr>
      </w:pPr>
      <w:r w:rsidRPr="00B72030">
        <w:rPr>
          <w:rFonts w:ascii="Book Antiqua" w:hAnsi="Book Antiqua"/>
        </w:rPr>
        <w:t xml:space="preserve">                                                                                        </w:t>
      </w:r>
      <w:r w:rsidR="009D16A7" w:rsidRPr="00B72030">
        <w:rPr>
          <w:rFonts w:ascii="Book Antiqua" w:hAnsi="Book Antiqua"/>
        </w:rPr>
        <w:t>Nikica Mihaljević, prof.</w:t>
      </w:r>
    </w:p>
    <w:p w:rsidR="000550FE" w:rsidRPr="00832611" w:rsidRDefault="000550FE">
      <w:pPr>
        <w:rPr>
          <w:rFonts w:ascii="Book Antiqua" w:hAnsi="Book Antiqua" w:cs="Arial"/>
          <w:sz w:val="24"/>
          <w:szCs w:val="24"/>
        </w:rPr>
      </w:pPr>
    </w:p>
    <w:sectPr w:rsidR="000550FE" w:rsidRPr="00832611" w:rsidSect="003F7F4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3C2" w:rsidRDefault="001433C2" w:rsidP="00B95476">
      <w:pPr>
        <w:spacing w:after="0" w:line="240" w:lineRule="auto"/>
      </w:pPr>
      <w:r>
        <w:separator/>
      </w:r>
    </w:p>
  </w:endnote>
  <w:endnote w:type="continuationSeparator" w:id="0">
    <w:p w:rsidR="001433C2" w:rsidRDefault="001433C2" w:rsidP="00B9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3C2" w:rsidRDefault="001433C2" w:rsidP="00B95476">
      <w:pPr>
        <w:spacing w:after="0" w:line="240" w:lineRule="auto"/>
      </w:pPr>
      <w:r>
        <w:separator/>
      </w:r>
    </w:p>
  </w:footnote>
  <w:footnote w:type="continuationSeparator" w:id="0">
    <w:p w:rsidR="001433C2" w:rsidRDefault="001433C2" w:rsidP="00B95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476" w:rsidRDefault="00832611">
    <w:pPr>
      <w:pStyle w:val="Zaglavlje"/>
    </w:pPr>
    <w:r w:rsidRPr="00974D68">
      <w:rPr>
        <w:b/>
        <w:noProof/>
        <w:sz w:val="32"/>
        <w:szCs w:val="32"/>
        <w:lang w:eastAsia="hr-HR"/>
      </w:rPr>
      <w:drawing>
        <wp:inline distT="0" distB="0" distL="0" distR="0">
          <wp:extent cx="1059180" cy="716280"/>
          <wp:effectExtent l="0" t="0" r="7620" b="762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716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C1216"/>
    <w:multiLevelType w:val="hybridMultilevel"/>
    <w:tmpl w:val="F9E0BC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BD006F4"/>
    <w:multiLevelType w:val="hybridMultilevel"/>
    <w:tmpl w:val="E5768B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815"/>
    <w:rsid w:val="000550FE"/>
    <w:rsid w:val="00084682"/>
    <w:rsid w:val="000B16E4"/>
    <w:rsid w:val="000B4D4C"/>
    <w:rsid w:val="000D6FED"/>
    <w:rsid w:val="000E6048"/>
    <w:rsid w:val="000F4A9C"/>
    <w:rsid w:val="001433C2"/>
    <w:rsid w:val="00191A5F"/>
    <w:rsid w:val="001F5B30"/>
    <w:rsid w:val="002F2999"/>
    <w:rsid w:val="00311D69"/>
    <w:rsid w:val="003154E2"/>
    <w:rsid w:val="00317EA1"/>
    <w:rsid w:val="003C25CA"/>
    <w:rsid w:val="003F7F40"/>
    <w:rsid w:val="004049E3"/>
    <w:rsid w:val="00436AC2"/>
    <w:rsid w:val="004A3139"/>
    <w:rsid w:val="004E7AEA"/>
    <w:rsid w:val="0053297A"/>
    <w:rsid w:val="00557201"/>
    <w:rsid w:val="00575EAF"/>
    <w:rsid w:val="00651271"/>
    <w:rsid w:val="006730FC"/>
    <w:rsid w:val="00687452"/>
    <w:rsid w:val="00697286"/>
    <w:rsid w:val="006A79C9"/>
    <w:rsid w:val="00721487"/>
    <w:rsid w:val="00736CF4"/>
    <w:rsid w:val="007477BC"/>
    <w:rsid w:val="007766F3"/>
    <w:rsid w:val="00782213"/>
    <w:rsid w:val="00797E9C"/>
    <w:rsid w:val="007A5F0A"/>
    <w:rsid w:val="00832611"/>
    <w:rsid w:val="0085794E"/>
    <w:rsid w:val="008675CE"/>
    <w:rsid w:val="00873775"/>
    <w:rsid w:val="00875812"/>
    <w:rsid w:val="008A3BF0"/>
    <w:rsid w:val="008F184A"/>
    <w:rsid w:val="008F3C94"/>
    <w:rsid w:val="009175E5"/>
    <w:rsid w:val="00941F22"/>
    <w:rsid w:val="00963914"/>
    <w:rsid w:val="0099333F"/>
    <w:rsid w:val="009D16A7"/>
    <w:rsid w:val="00A82B54"/>
    <w:rsid w:val="00A83468"/>
    <w:rsid w:val="00A87A52"/>
    <w:rsid w:val="00AB4C82"/>
    <w:rsid w:val="00AD3071"/>
    <w:rsid w:val="00AE5586"/>
    <w:rsid w:val="00B13C16"/>
    <w:rsid w:val="00B23136"/>
    <w:rsid w:val="00B2528A"/>
    <w:rsid w:val="00B62EB7"/>
    <w:rsid w:val="00B6557F"/>
    <w:rsid w:val="00B72030"/>
    <w:rsid w:val="00B95476"/>
    <w:rsid w:val="00BB4575"/>
    <w:rsid w:val="00C25D1A"/>
    <w:rsid w:val="00C611AA"/>
    <w:rsid w:val="00C73BFA"/>
    <w:rsid w:val="00E04815"/>
    <w:rsid w:val="00E857F2"/>
    <w:rsid w:val="00EA2912"/>
    <w:rsid w:val="00ED1141"/>
    <w:rsid w:val="00EE7B03"/>
    <w:rsid w:val="00F20FD0"/>
    <w:rsid w:val="00F60B77"/>
    <w:rsid w:val="00FB57EF"/>
    <w:rsid w:val="00FD6D8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4612F"/>
  <w15:docId w15:val="{0D02DD3B-24D2-4724-A923-0A0595D8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B9547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95476"/>
  </w:style>
  <w:style w:type="paragraph" w:styleId="Podnoje">
    <w:name w:val="footer"/>
    <w:basedOn w:val="Normal"/>
    <w:link w:val="PodnojeChar"/>
    <w:uiPriority w:val="99"/>
    <w:unhideWhenUsed/>
    <w:rsid w:val="00B9547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95476"/>
  </w:style>
  <w:style w:type="paragraph" w:styleId="Tekstbalonia">
    <w:name w:val="Balloon Text"/>
    <w:basedOn w:val="Normal"/>
    <w:link w:val="TekstbaloniaChar"/>
    <w:uiPriority w:val="99"/>
    <w:semiHidden/>
    <w:unhideWhenUsed/>
    <w:rsid w:val="00B9547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95476"/>
    <w:rPr>
      <w:rFonts w:ascii="Tahoma" w:hAnsi="Tahoma" w:cs="Tahoma"/>
      <w:sz w:val="16"/>
      <w:szCs w:val="16"/>
    </w:rPr>
  </w:style>
  <w:style w:type="paragraph" w:styleId="Bezproreda">
    <w:name w:val="No Spacing"/>
    <w:uiPriority w:val="1"/>
    <w:qFormat/>
    <w:rsid w:val="00317EA1"/>
    <w:pPr>
      <w:spacing w:after="0" w:line="240" w:lineRule="auto"/>
    </w:pPr>
  </w:style>
  <w:style w:type="character" w:styleId="Hiperveza">
    <w:name w:val="Hyperlink"/>
    <w:rsid w:val="00832611"/>
    <w:rPr>
      <w:color w:val="0000FF"/>
      <w:u w:val="single"/>
    </w:rPr>
  </w:style>
  <w:style w:type="paragraph" w:styleId="Odlomakpopisa">
    <w:name w:val="List Paragraph"/>
    <w:basedOn w:val="Normal"/>
    <w:uiPriority w:val="34"/>
    <w:qFormat/>
    <w:rsid w:val="00311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94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ajnistvo@huros.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4230</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Ravnatelj</cp:lastModifiedBy>
  <cp:revision>2</cp:revision>
  <cp:lastPrinted>2020-09-24T10:26:00Z</cp:lastPrinted>
  <dcterms:created xsi:type="dcterms:W3CDTF">2021-01-25T19:22:00Z</dcterms:created>
  <dcterms:modified xsi:type="dcterms:W3CDTF">2021-01-25T19:22:00Z</dcterms:modified>
</cp:coreProperties>
</file>